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4455" w:rsidRDefault="00D14455" w:rsidP="00D14455">
      <w:pPr>
        <w:ind w:firstLine="567"/>
        <w:jc w:val="center"/>
      </w:pPr>
    </w:p>
    <w:p w:rsidR="00D14455" w:rsidRDefault="00D14455" w:rsidP="00D14455">
      <w:pPr>
        <w:ind w:firstLine="567"/>
        <w:jc w:val="center"/>
      </w:pPr>
    </w:p>
    <w:tbl>
      <w:tblPr>
        <w:tblW w:w="9871" w:type="dxa"/>
        <w:tblInd w:w="108" w:type="dxa"/>
        <w:tblLayout w:type="fixed"/>
        <w:tblLook w:val="0000"/>
      </w:tblPr>
      <w:tblGrid>
        <w:gridCol w:w="9871"/>
      </w:tblGrid>
      <w:tr w:rsidR="00D14455" w:rsidTr="00752BFC">
        <w:trPr>
          <w:trHeight w:val="3966"/>
        </w:trPr>
        <w:tc>
          <w:tcPr>
            <w:tcW w:w="9871" w:type="dxa"/>
          </w:tcPr>
          <w:p w:rsidR="00D14455" w:rsidRPr="004E7317" w:rsidRDefault="00D14455" w:rsidP="00752BFC"/>
          <w:p w:rsidR="00D14455" w:rsidRPr="004E7317" w:rsidRDefault="00D14455" w:rsidP="00752BFC">
            <w:pPr>
              <w:pStyle w:val="ab"/>
              <w:rPr>
                <w:sz w:val="28"/>
                <w:szCs w:val="28"/>
              </w:rPr>
            </w:pPr>
            <w:r w:rsidRPr="004E7317">
              <w:rPr>
                <w:sz w:val="28"/>
                <w:szCs w:val="28"/>
              </w:rPr>
              <w:t> </w:t>
            </w:r>
          </w:p>
          <w:p w:rsidR="00D14455" w:rsidRPr="004E7317" w:rsidRDefault="00D14455" w:rsidP="00752BFC"/>
          <w:tbl>
            <w:tblPr>
              <w:tblpPr w:leftFromText="180" w:rightFromText="180" w:horzAnchor="margin" w:tblpXSpec="center" w:tblpY="262"/>
              <w:tblW w:w="0" w:type="auto"/>
              <w:tblInd w:w="5" w:type="dxa"/>
              <w:tblLayout w:type="fixed"/>
              <w:tblLook w:val="0000"/>
            </w:tblPr>
            <w:tblGrid>
              <w:gridCol w:w="1676"/>
            </w:tblGrid>
            <w:tr w:rsidR="00D14455" w:rsidRPr="004E7317" w:rsidTr="00752BFC">
              <w:trPr>
                <w:trHeight w:val="1199"/>
              </w:trPr>
              <w:tc>
                <w:tcPr>
                  <w:tcW w:w="1676" w:type="dxa"/>
                </w:tcPr>
                <w:p w:rsidR="00D14455" w:rsidRPr="004E7317" w:rsidRDefault="00D14455" w:rsidP="00752BFC">
                  <w:pPr>
                    <w:jc w:val="center"/>
                    <w:rPr>
                      <w:noProof/>
                    </w:rPr>
                  </w:pPr>
                  <w:r>
                    <w:rPr>
                      <w:noProof/>
                    </w:rPr>
                    <w:drawing>
                      <wp:inline distT="0" distB="0" distL="0" distR="0">
                        <wp:extent cx="800100" cy="914400"/>
                        <wp:effectExtent l="19050" t="0" r="0" b="0"/>
                        <wp:docPr id="1"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6" cstate="print"/>
                                <a:srcRect/>
                                <a:stretch>
                                  <a:fillRect/>
                                </a:stretch>
                              </pic:blipFill>
                              <pic:spPr bwMode="auto">
                                <a:xfrm>
                                  <a:off x="0" y="0"/>
                                  <a:ext cx="800100" cy="914400"/>
                                </a:xfrm>
                                <a:prstGeom prst="rect">
                                  <a:avLst/>
                                </a:prstGeom>
                                <a:noFill/>
                                <a:ln w="9525">
                                  <a:noFill/>
                                  <a:miter lim="800000"/>
                                  <a:headEnd/>
                                  <a:tailEnd/>
                                </a:ln>
                              </pic:spPr>
                            </pic:pic>
                          </a:graphicData>
                        </a:graphic>
                      </wp:inline>
                    </w:drawing>
                  </w:r>
                </w:p>
              </w:tc>
            </w:tr>
          </w:tbl>
          <w:tbl>
            <w:tblPr>
              <w:tblpPr w:leftFromText="180" w:rightFromText="180" w:vertAnchor="text" w:horzAnchor="margin" w:tblpY="18"/>
              <w:tblW w:w="9611" w:type="dxa"/>
              <w:tblInd w:w="5" w:type="dxa"/>
              <w:tblBorders>
                <w:top w:val="single" w:sz="4" w:space="0" w:color="auto"/>
                <w:left w:val="single" w:sz="4" w:space="0" w:color="auto"/>
                <w:bottom w:val="single" w:sz="4" w:space="0" w:color="auto"/>
                <w:right w:val="single" w:sz="4" w:space="0" w:color="auto"/>
              </w:tblBorders>
              <w:tblLayout w:type="fixed"/>
              <w:tblLook w:val="0000"/>
            </w:tblPr>
            <w:tblGrid>
              <w:gridCol w:w="5091"/>
              <w:gridCol w:w="4520"/>
            </w:tblGrid>
            <w:tr w:rsidR="00D14455" w:rsidRPr="004E7317" w:rsidTr="00752BFC">
              <w:trPr>
                <w:trHeight w:val="1219"/>
              </w:trPr>
              <w:tc>
                <w:tcPr>
                  <w:tcW w:w="5091" w:type="dxa"/>
                  <w:tcBorders>
                    <w:top w:val="nil"/>
                    <w:left w:val="nil"/>
                    <w:bottom w:val="nil"/>
                    <w:right w:val="nil"/>
                  </w:tcBorders>
                </w:tcPr>
                <w:p w:rsidR="00D14455" w:rsidRPr="004E7317" w:rsidRDefault="00D14455" w:rsidP="00752BFC">
                  <w:pPr>
                    <w:jc w:val="center"/>
                    <w:rPr>
                      <w:b/>
                      <w:bCs/>
                      <w:sz w:val="22"/>
                      <w:szCs w:val="22"/>
                    </w:rPr>
                  </w:pPr>
                  <w:r w:rsidRPr="004E7317">
                    <w:rPr>
                      <w:b/>
                      <w:bCs/>
                      <w:sz w:val="22"/>
                      <w:szCs w:val="22"/>
                    </w:rPr>
                    <w:t xml:space="preserve">«Ял </w:t>
                  </w:r>
                  <w:proofErr w:type="spellStart"/>
                  <w:r w:rsidRPr="004E7317">
                    <w:rPr>
                      <w:b/>
                      <w:bCs/>
                      <w:sz w:val="22"/>
                      <w:szCs w:val="22"/>
                    </w:rPr>
                    <w:t>шотан</w:t>
                  </w:r>
                  <w:proofErr w:type="spellEnd"/>
                  <w:r w:rsidRPr="004E7317">
                    <w:rPr>
                      <w:b/>
                      <w:bCs/>
                      <w:sz w:val="22"/>
                      <w:szCs w:val="22"/>
                    </w:rPr>
                    <w:t xml:space="preserve"> </w:t>
                  </w:r>
                  <w:proofErr w:type="spellStart"/>
                  <w:r w:rsidRPr="004E7317">
                    <w:rPr>
                      <w:b/>
                      <w:bCs/>
                      <w:sz w:val="22"/>
                      <w:szCs w:val="22"/>
                    </w:rPr>
                    <w:t>Кокшамар</w:t>
                  </w:r>
                  <w:proofErr w:type="spellEnd"/>
                  <w:r w:rsidRPr="004E7317">
                    <w:rPr>
                      <w:b/>
                      <w:bCs/>
                      <w:sz w:val="22"/>
                      <w:szCs w:val="22"/>
                    </w:rPr>
                    <w:t xml:space="preserve"> </w:t>
                  </w:r>
                  <w:proofErr w:type="spellStart"/>
                  <w:r w:rsidRPr="004E7317">
                    <w:rPr>
                      <w:b/>
                      <w:bCs/>
                      <w:sz w:val="22"/>
                      <w:szCs w:val="22"/>
                    </w:rPr>
                    <w:t>илем</w:t>
                  </w:r>
                  <w:proofErr w:type="spellEnd"/>
                  <w:r w:rsidRPr="004E7317">
                    <w:rPr>
                      <w:b/>
                      <w:bCs/>
                      <w:sz w:val="22"/>
                      <w:szCs w:val="22"/>
                    </w:rPr>
                    <w:t>»</w:t>
                  </w:r>
                </w:p>
                <w:p w:rsidR="00D14455" w:rsidRPr="004E7317" w:rsidRDefault="00D14455" w:rsidP="00752BFC">
                  <w:pPr>
                    <w:jc w:val="center"/>
                    <w:rPr>
                      <w:rFonts w:cs="Arial"/>
                      <w:b/>
                      <w:bCs/>
                      <w:sz w:val="22"/>
                      <w:szCs w:val="22"/>
                    </w:rPr>
                  </w:pPr>
                  <w:proofErr w:type="gramStart"/>
                  <w:r w:rsidRPr="004E7317">
                    <w:rPr>
                      <w:rFonts w:cs="Arial"/>
                      <w:b/>
                      <w:bCs/>
                      <w:sz w:val="22"/>
                      <w:szCs w:val="22"/>
                    </w:rPr>
                    <w:t>муниципальный</w:t>
                  </w:r>
                  <w:proofErr w:type="gramEnd"/>
                  <w:r w:rsidRPr="004E7317">
                    <w:rPr>
                      <w:rFonts w:cs="Arial"/>
                      <w:b/>
                      <w:bCs/>
                      <w:sz w:val="22"/>
                      <w:szCs w:val="22"/>
                    </w:rPr>
                    <w:t xml:space="preserve"> образований</w:t>
                  </w:r>
                </w:p>
                <w:p w:rsidR="00D14455" w:rsidRPr="004E7317" w:rsidRDefault="00D14455" w:rsidP="00752BFC">
                  <w:pPr>
                    <w:jc w:val="center"/>
                    <w:rPr>
                      <w:rFonts w:cs="Arial"/>
                      <w:b/>
                      <w:bCs/>
                      <w:sz w:val="22"/>
                      <w:szCs w:val="22"/>
                    </w:rPr>
                  </w:pPr>
                  <w:proofErr w:type="spellStart"/>
                  <w:r w:rsidRPr="004E7317">
                    <w:rPr>
                      <w:rFonts w:cs="Arial"/>
                      <w:b/>
                      <w:bCs/>
                      <w:sz w:val="22"/>
                      <w:szCs w:val="22"/>
                    </w:rPr>
                    <w:t>Администрацийын</w:t>
                  </w:r>
                  <w:proofErr w:type="spellEnd"/>
                  <w:r w:rsidRPr="004E7317">
                    <w:rPr>
                      <w:rFonts w:cs="Arial"/>
                      <w:b/>
                      <w:bCs/>
                      <w:sz w:val="22"/>
                      <w:szCs w:val="22"/>
                    </w:rPr>
                    <w:t xml:space="preserve">  </w:t>
                  </w:r>
                </w:p>
                <w:p w:rsidR="00D14455" w:rsidRPr="004E7317" w:rsidRDefault="00D14455" w:rsidP="00752BFC">
                  <w:pPr>
                    <w:jc w:val="center"/>
                    <w:rPr>
                      <w:b/>
                      <w:bCs/>
                      <w:sz w:val="22"/>
                      <w:szCs w:val="22"/>
                    </w:rPr>
                  </w:pPr>
                  <w:r w:rsidRPr="004E7317">
                    <w:rPr>
                      <w:b/>
                      <w:bCs/>
                      <w:sz w:val="22"/>
                      <w:szCs w:val="22"/>
                    </w:rPr>
                    <w:t>ПУНЧАЛЖЕ</w:t>
                  </w:r>
                </w:p>
                <w:p w:rsidR="00D14455" w:rsidRPr="004E7317" w:rsidRDefault="00D14455" w:rsidP="00752BFC">
                  <w:pPr>
                    <w:pStyle w:val="2"/>
                    <w:spacing w:line="240" w:lineRule="auto"/>
                    <w:jc w:val="center"/>
                    <w:rPr>
                      <w:b/>
                      <w:sz w:val="22"/>
                      <w:szCs w:val="22"/>
                    </w:rPr>
                  </w:pPr>
                  <w:r w:rsidRPr="004E7317">
                    <w:rPr>
                      <w:b/>
                      <w:sz w:val="22"/>
                      <w:szCs w:val="22"/>
                    </w:rPr>
                    <w:t xml:space="preserve">425071, Марий Эл Республик, Звенигово район, </w:t>
                  </w:r>
                  <w:proofErr w:type="spellStart"/>
                  <w:r w:rsidRPr="004E7317">
                    <w:rPr>
                      <w:b/>
                      <w:sz w:val="22"/>
                      <w:szCs w:val="22"/>
                    </w:rPr>
                    <w:t>Кокшамар</w:t>
                  </w:r>
                  <w:proofErr w:type="spellEnd"/>
                  <w:r w:rsidRPr="004E7317">
                    <w:rPr>
                      <w:b/>
                      <w:sz w:val="22"/>
                      <w:szCs w:val="22"/>
                    </w:rPr>
                    <w:t xml:space="preserve"> ял, </w:t>
                  </w:r>
                  <w:r>
                    <w:rPr>
                      <w:b/>
                      <w:sz w:val="22"/>
                      <w:szCs w:val="22"/>
                    </w:rPr>
                    <w:t>Молодежный</w:t>
                  </w:r>
                  <w:r w:rsidRPr="004E7317">
                    <w:rPr>
                      <w:b/>
                      <w:sz w:val="22"/>
                      <w:szCs w:val="22"/>
                    </w:rPr>
                    <w:t xml:space="preserve">  </w:t>
                  </w:r>
                  <w:proofErr w:type="spellStart"/>
                  <w:r w:rsidRPr="004E7317">
                    <w:rPr>
                      <w:b/>
                      <w:sz w:val="22"/>
                      <w:szCs w:val="22"/>
                    </w:rPr>
                    <w:t>урем</w:t>
                  </w:r>
                  <w:proofErr w:type="spellEnd"/>
                  <w:r w:rsidRPr="004E7317">
                    <w:rPr>
                      <w:b/>
                      <w:sz w:val="22"/>
                      <w:szCs w:val="22"/>
                    </w:rPr>
                    <w:t xml:space="preserve">, </w:t>
                  </w:r>
                  <w:r>
                    <w:rPr>
                      <w:b/>
                      <w:sz w:val="22"/>
                      <w:szCs w:val="22"/>
                    </w:rPr>
                    <w:t>1а</w:t>
                  </w:r>
                </w:p>
                <w:p w:rsidR="00D14455" w:rsidRPr="004E7317" w:rsidRDefault="00D14455" w:rsidP="00752BFC">
                  <w:pPr>
                    <w:pStyle w:val="2"/>
                    <w:spacing w:line="240" w:lineRule="auto"/>
                    <w:jc w:val="center"/>
                    <w:rPr>
                      <w:b/>
                      <w:sz w:val="22"/>
                      <w:szCs w:val="22"/>
                    </w:rPr>
                  </w:pPr>
                  <w:r w:rsidRPr="004E7317">
                    <w:rPr>
                      <w:b/>
                      <w:sz w:val="22"/>
                      <w:szCs w:val="22"/>
                    </w:rPr>
                    <w:t>Тел: (836 45) 6-44-22</w:t>
                  </w:r>
                </w:p>
              </w:tc>
              <w:tc>
                <w:tcPr>
                  <w:tcW w:w="4520" w:type="dxa"/>
                  <w:tcBorders>
                    <w:top w:val="nil"/>
                    <w:left w:val="nil"/>
                    <w:bottom w:val="nil"/>
                    <w:right w:val="nil"/>
                  </w:tcBorders>
                </w:tcPr>
                <w:p w:rsidR="00D14455" w:rsidRPr="004E7317" w:rsidRDefault="00D14455" w:rsidP="00752BFC">
                  <w:pPr>
                    <w:jc w:val="center"/>
                    <w:rPr>
                      <w:b/>
                      <w:bCs/>
                      <w:sz w:val="22"/>
                      <w:szCs w:val="22"/>
                    </w:rPr>
                  </w:pPr>
                  <w:r w:rsidRPr="004E7317">
                    <w:rPr>
                      <w:b/>
                      <w:bCs/>
                      <w:sz w:val="22"/>
                      <w:szCs w:val="22"/>
                    </w:rPr>
                    <w:t xml:space="preserve">Администрация </w:t>
                  </w:r>
                </w:p>
                <w:p w:rsidR="00D14455" w:rsidRPr="004E7317" w:rsidRDefault="00D14455" w:rsidP="00752BFC">
                  <w:pPr>
                    <w:jc w:val="center"/>
                    <w:rPr>
                      <w:b/>
                      <w:bCs/>
                      <w:sz w:val="22"/>
                      <w:szCs w:val="22"/>
                    </w:rPr>
                  </w:pPr>
                  <w:r w:rsidRPr="004E7317">
                    <w:rPr>
                      <w:b/>
                      <w:bCs/>
                      <w:sz w:val="22"/>
                      <w:szCs w:val="22"/>
                    </w:rPr>
                    <w:t>муниципального образования «Кокшамарское сельское поселение»</w:t>
                  </w:r>
                </w:p>
                <w:p w:rsidR="00D14455" w:rsidRPr="004E7317" w:rsidRDefault="00D14455" w:rsidP="00752BFC">
                  <w:pPr>
                    <w:jc w:val="center"/>
                    <w:rPr>
                      <w:b/>
                      <w:bCs/>
                      <w:sz w:val="22"/>
                      <w:szCs w:val="22"/>
                    </w:rPr>
                  </w:pPr>
                  <w:r w:rsidRPr="004E7317">
                    <w:rPr>
                      <w:b/>
                      <w:bCs/>
                      <w:sz w:val="22"/>
                      <w:szCs w:val="22"/>
                    </w:rPr>
                    <w:t xml:space="preserve">ПОСТАНОВЛЕНИЕ </w:t>
                  </w:r>
                </w:p>
                <w:p w:rsidR="00D14455" w:rsidRPr="004E7317" w:rsidRDefault="00D14455" w:rsidP="00752BFC">
                  <w:pPr>
                    <w:jc w:val="center"/>
                    <w:rPr>
                      <w:b/>
                      <w:bCs/>
                      <w:sz w:val="22"/>
                      <w:szCs w:val="22"/>
                    </w:rPr>
                  </w:pPr>
                  <w:r w:rsidRPr="004E7317">
                    <w:rPr>
                      <w:b/>
                      <w:bCs/>
                      <w:sz w:val="22"/>
                      <w:szCs w:val="22"/>
                    </w:rPr>
                    <w:t>42</w:t>
                  </w:r>
                  <w:r w:rsidRPr="000D1F4D">
                    <w:rPr>
                      <w:b/>
                      <w:bCs/>
                      <w:sz w:val="22"/>
                      <w:szCs w:val="22"/>
                    </w:rPr>
                    <w:t>5</w:t>
                  </w:r>
                  <w:r w:rsidRPr="004E7317">
                    <w:rPr>
                      <w:b/>
                      <w:bCs/>
                      <w:sz w:val="22"/>
                      <w:szCs w:val="22"/>
                    </w:rPr>
                    <w:t xml:space="preserve">071 Республика Марий Эл, </w:t>
                  </w:r>
                  <w:proofErr w:type="spellStart"/>
                  <w:r w:rsidRPr="004E7317">
                    <w:rPr>
                      <w:b/>
                      <w:bCs/>
                      <w:sz w:val="22"/>
                      <w:szCs w:val="22"/>
                    </w:rPr>
                    <w:t>Звениговский</w:t>
                  </w:r>
                  <w:proofErr w:type="spellEnd"/>
                  <w:r w:rsidRPr="004E7317">
                    <w:rPr>
                      <w:b/>
                      <w:bCs/>
                      <w:sz w:val="22"/>
                      <w:szCs w:val="22"/>
                    </w:rPr>
                    <w:t xml:space="preserve"> район, д. Кокшамары, ул. </w:t>
                  </w:r>
                  <w:r>
                    <w:rPr>
                      <w:b/>
                      <w:bCs/>
                      <w:sz w:val="22"/>
                      <w:szCs w:val="22"/>
                    </w:rPr>
                    <w:t>Молодежная</w:t>
                  </w:r>
                  <w:r w:rsidRPr="004E7317">
                    <w:rPr>
                      <w:b/>
                      <w:bCs/>
                      <w:sz w:val="22"/>
                      <w:szCs w:val="22"/>
                    </w:rPr>
                    <w:t>, д.</w:t>
                  </w:r>
                  <w:r>
                    <w:rPr>
                      <w:b/>
                      <w:bCs/>
                      <w:sz w:val="22"/>
                      <w:szCs w:val="22"/>
                    </w:rPr>
                    <w:t>1а</w:t>
                  </w:r>
                </w:p>
                <w:p w:rsidR="00D14455" w:rsidRPr="004E7317" w:rsidRDefault="00D14455" w:rsidP="00752BFC">
                  <w:pPr>
                    <w:jc w:val="center"/>
                    <w:rPr>
                      <w:b/>
                      <w:bCs/>
                      <w:sz w:val="22"/>
                      <w:szCs w:val="22"/>
                    </w:rPr>
                  </w:pPr>
                  <w:r w:rsidRPr="004E7317">
                    <w:rPr>
                      <w:b/>
                      <w:bCs/>
                      <w:sz w:val="22"/>
                      <w:szCs w:val="22"/>
                    </w:rPr>
                    <w:t>Тел: (8 3645) 6-44-22</w:t>
                  </w:r>
                </w:p>
              </w:tc>
            </w:tr>
          </w:tbl>
          <w:p w:rsidR="00D14455" w:rsidRPr="004E7317" w:rsidRDefault="00D14455" w:rsidP="00752BFC"/>
          <w:p w:rsidR="00D14455" w:rsidRPr="00CA7794" w:rsidRDefault="00D14455" w:rsidP="00752BFC">
            <w:pPr>
              <w:jc w:val="center"/>
              <w:rPr>
                <w:sz w:val="12"/>
                <w:szCs w:val="12"/>
              </w:rPr>
            </w:pPr>
          </w:p>
          <w:p w:rsidR="00D14455" w:rsidRDefault="00D14455" w:rsidP="00752BFC">
            <w:pPr>
              <w:jc w:val="center"/>
              <w:rPr>
                <w:b/>
                <w:sz w:val="22"/>
                <w:szCs w:val="22"/>
              </w:rPr>
            </w:pPr>
          </w:p>
        </w:tc>
      </w:tr>
    </w:tbl>
    <w:p w:rsidR="00D14455" w:rsidRDefault="00D14455" w:rsidP="00D14455">
      <w:pPr>
        <w:jc w:val="center"/>
      </w:pPr>
      <w:r>
        <w:t xml:space="preserve">              </w:t>
      </w:r>
    </w:p>
    <w:p w:rsidR="00D14455" w:rsidRPr="00181007" w:rsidRDefault="00D14455" w:rsidP="00D14455">
      <w:pPr>
        <w:jc w:val="center"/>
      </w:pPr>
      <w:r w:rsidRPr="00211D66">
        <w:t>№</w:t>
      </w:r>
      <w:r>
        <w:t xml:space="preserve"> 151                                     </w:t>
      </w:r>
      <w:r w:rsidRPr="00211D66">
        <w:t xml:space="preserve">от </w:t>
      </w:r>
      <w:r>
        <w:t>30</w:t>
      </w:r>
      <w:r w:rsidRPr="00575461">
        <w:t xml:space="preserve"> </w:t>
      </w:r>
      <w:r>
        <w:t xml:space="preserve">декабря </w:t>
      </w:r>
      <w:r w:rsidRPr="00211D66">
        <w:t>201</w:t>
      </w:r>
      <w:r w:rsidRPr="00575461">
        <w:t>6</w:t>
      </w:r>
      <w:r w:rsidRPr="00211D66">
        <w:t xml:space="preserve"> года </w:t>
      </w:r>
      <w:r>
        <w:t xml:space="preserve">                               </w:t>
      </w:r>
      <w:r w:rsidRPr="00211D66">
        <w:t xml:space="preserve"> </w:t>
      </w:r>
    </w:p>
    <w:p w:rsidR="00D14455" w:rsidRPr="003E5646" w:rsidRDefault="00D14455" w:rsidP="00D14455">
      <w:pPr>
        <w:rPr>
          <w:b/>
        </w:rPr>
      </w:pPr>
    </w:p>
    <w:p w:rsidR="00D14455" w:rsidRDefault="00D14455" w:rsidP="00D14455">
      <w:pPr>
        <w:ind w:firstLine="567"/>
        <w:jc w:val="center"/>
      </w:pPr>
      <w:r>
        <w:t xml:space="preserve"> </w:t>
      </w:r>
    </w:p>
    <w:p w:rsidR="00D14455" w:rsidRDefault="00D14455" w:rsidP="00D14455">
      <w:pPr>
        <w:ind w:firstLine="567"/>
        <w:jc w:val="center"/>
        <w:rPr>
          <w:b/>
        </w:rPr>
      </w:pPr>
      <w:r w:rsidRPr="00D14455">
        <w:rPr>
          <w:b/>
        </w:rPr>
        <w:t xml:space="preserve">О внесении изменений в административный регламент </w:t>
      </w:r>
    </w:p>
    <w:p w:rsidR="00D14455" w:rsidRPr="00D14455" w:rsidRDefault="00D14455" w:rsidP="00D14455">
      <w:pPr>
        <w:ind w:firstLine="567"/>
        <w:jc w:val="center"/>
        <w:rPr>
          <w:b/>
        </w:rPr>
      </w:pPr>
      <w:r w:rsidRPr="00D14455">
        <w:rPr>
          <w:b/>
        </w:rPr>
        <w:t xml:space="preserve">  по осуществлению муниципального жилищного контроля  </w:t>
      </w:r>
    </w:p>
    <w:p w:rsidR="00D14455" w:rsidRPr="00551D56" w:rsidRDefault="00D14455" w:rsidP="00D14455">
      <w:pPr>
        <w:ind w:firstLine="567"/>
        <w:jc w:val="both"/>
      </w:pPr>
    </w:p>
    <w:p w:rsidR="00D14455" w:rsidRPr="00551D56" w:rsidRDefault="00D14455" w:rsidP="00D14455">
      <w:pPr>
        <w:ind w:firstLine="567"/>
        <w:jc w:val="both"/>
      </w:pPr>
      <w:r w:rsidRPr="00551D56">
        <w:t>На основании протеста Прокур</w:t>
      </w:r>
      <w:r w:rsidR="00575461">
        <w:t>ора</w:t>
      </w:r>
      <w:r w:rsidRPr="00551D56">
        <w:t xml:space="preserve"> </w:t>
      </w:r>
      <w:proofErr w:type="spellStart"/>
      <w:r w:rsidRPr="00551D56">
        <w:t>Звениговского</w:t>
      </w:r>
      <w:proofErr w:type="spellEnd"/>
      <w:r w:rsidRPr="00551D56">
        <w:t xml:space="preserve"> района Республики Марий Эл от 1</w:t>
      </w:r>
      <w:r>
        <w:t>6.12</w:t>
      </w:r>
      <w:r w:rsidRPr="00551D56">
        <w:t>.2016 года № 02-03-2016,  руководствуясь Уставом муниципального образования  «</w:t>
      </w:r>
      <w:r>
        <w:t>Кокшамарское</w:t>
      </w:r>
      <w:r w:rsidRPr="00551D56">
        <w:t xml:space="preserve"> сельское поселение», Администрация муниципального образования «</w:t>
      </w:r>
      <w:r>
        <w:t>Кокшамарское</w:t>
      </w:r>
      <w:r w:rsidRPr="00551D56">
        <w:t xml:space="preserve"> сельское поселение» </w:t>
      </w:r>
    </w:p>
    <w:p w:rsidR="00D14455" w:rsidRPr="00551D56" w:rsidRDefault="00D14455" w:rsidP="00D14455">
      <w:pPr>
        <w:ind w:firstLine="567"/>
        <w:jc w:val="both"/>
      </w:pPr>
    </w:p>
    <w:p w:rsidR="00D14455" w:rsidRDefault="00D14455" w:rsidP="00D14455">
      <w:pPr>
        <w:ind w:firstLine="540"/>
        <w:jc w:val="center"/>
      </w:pPr>
      <w:r w:rsidRPr="00551D56">
        <w:t>ПОСТАНОВЛЯЕТ:</w:t>
      </w:r>
    </w:p>
    <w:p w:rsidR="00D14455" w:rsidRPr="00551D56" w:rsidRDefault="00D14455" w:rsidP="00D14455">
      <w:pPr>
        <w:ind w:firstLine="540"/>
        <w:jc w:val="center"/>
      </w:pPr>
    </w:p>
    <w:p w:rsidR="00D14455" w:rsidRPr="00551D56" w:rsidRDefault="00D14455" w:rsidP="00D14455">
      <w:pPr>
        <w:autoSpaceDE w:val="0"/>
        <w:autoSpaceDN w:val="0"/>
        <w:adjustRightInd w:val="0"/>
        <w:ind w:firstLine="540"/>
        <w:jc w:val="both"/>
        <w:outlineLvl w:val="0"/>
      </w:pPr>
      <w:r w:rsidRPr="00551D56">
        <w:t>1. Внести в</w:t>
      </w:r>
      <w:r w:rsidRPr="00220FE2">
        <w:t xml:space="preserve"> </w:t>
      </w:r>
      <w:r w:rsidRPr="00551D56">
        <w:t>административн</w:t>
      </w:r>
      <w:r>
        <w:t xml:space="preserve">ый </w:t>
      </w:r>
      <w:r w:rsidRPr="00551D56">
        <w:t>регламент</w:t>
      </w:r>
      <w:r>
        <w:t xml:space="preserve"> </w:t>
      </w:r>
      <w:r w:rsidRPr="00551D56">
        <w:t xml:space="preserve"> </w:t>
      </w:r>
      <w:r>
        <w:t xml:space="preserve"> по о</w:t>
      </w:r>
      <w:r w:rsidRPr="00551D56">
        <w:t>существлени</w:t>
      </w:r>
      <w:r>
        <w:t>ю</w:t>
      </w:r>
      <w:r w:rsidRPr="00551D56">
        <w:t xml:space="preserve"> муниципального жилищного контроля</w:t>
      </w:r>
      <w:r>
        <w:t xml:space="preserve">, утвержденный </w:t>
      </w:r>
      <w:r w:rsidRPr="00551D56">
        <w:t xml:space="preserve">  постановление</w:t>
      </w:r>
      <w:r>
        <w:t xml:space="preserve">м </w:t>
      </w:r>
      <w:r w:rsidRPr="00551D56">
        <w:rPr>
          <w:b/>
        </w:rPr>
        <w:t xml:space="preserve"> </w:t>
      </w:r>
      <w:r w:rsidRPr="00551D56">
        <w:t xml:space="preserve">от </w:t>
      </w:r>
      <w:r>
        <w:t>07</w:t>
      </w:r>
      <w:r w:rsidRPr="00551D56">
        <w:t xml:space="preserve"> </w:t>
      </w:r>
      <w:r>
        <w:t>мая 2013</w:t>
      </w:r>
      <w:r w:rsidRPr="00551D56">
        <w:t xml:space="preserve"> года № </w:t>
      </w:r>
      <w:r>
        <w:t>56</w:t>
      </w:r>
      <w:r w:rsidRPr="00D14455">
        <w:rPr>
          <w:b/>
        </w:rPr>
        <w:t xml:space="preserve"> </w:t>
      </w:r>
      <w:r w:rsidRPr="00551D56">
        <w:t xml:space="preserve"> «Об утверждении административного регламента</w:t>
      </w:r>
      <w:r>
        <w:t xml:space="preserve"> </w:t>
      </w:r>
      <w:r w:rsidRPr="00551D56">
        <w:t xml:space="preserve"> </w:t>
      </w:r>
      <w:r>
        <w:t xml:space="preserve"> по о</w:t>
      </w:r>
      <w:r w:rsidRPr="00551D56">
        <w:t>существлени</w:t>
      </w:r>
      <w:r>
        <w:t>ю</w:t>
      </w:r>
      <w:r w:rsidRPr="00551D56">
        <w:t xml:space="preserve"> му</w:t>
      </w:r>
      <w:r>
        <w:t>ниципального жилищного контроля</w:t>
      </w:r>
      <w:r w:rsidRPr="00551D56">
        <w:t>» (в редакции пост</w:t>
      </w:r>
      <w:proofErr w:type="gramStart"/>
      <w:r w:rsidRPr="00551D56">
        <w:t>.</w:t>
      </w:r>
      <w:proofErr w:type="gramEnd"/>
      <w:r w:rsidRPr="00551D56">
        <w:t xml:space="preserve"> </w:t>
      </w:r>
      <w:proofErr w:type="gramStart"/>
      <w:r w:rsidRPr="00551D56">
        <w:t>о</w:t>
      </w:r>
      <w:proofErr w:type="gramEnd"/>
      <w:r w:rsidRPr="00551D56">
        <w:t xml:space="preserve">т </w:t>
      </w:r>
      <w:proofErr w:type="gramStart"/>
      <w:r w:rsidR="006D5AD0">
        <w:t>27.03</w:t>
      </w:r>
      <w:r>
        <w:t xml:space="preserve">.2014 </w:t>
      </w:r>
      <w:r w:rsidRPr="00551D56">
        <w:t xml:space="preserve"> № </w:t>
      </w:r>
      <w:r w:rsidR="006D5AD0">
        <w:t>27</w:t>
      </w:r>
      <w:r w:rsidRPr="00551D56">
        <w:t xml:space="preserve">; от </w:t>
      </w:r>
      <w:r>
        <w:t>0</w:t>
      </w:r>
      <w:r w:rsidR="006D5AD0">
        <w:t>5</w:t>
      </w:r>
      <w:r>
        <w:t>.11</w:t>
      </w:r>
      <w:r w:rsidRPr="00551D56">
        <w:t>.201</w:t>
      </w:r>
      <w:r>
        <w:t>4</w:t>
      </w:r>
      <w:r w:rsidRPr="00551D56">
        <w:t xml:space="preserve"> № </w:t>
      </w:r>
      <w:r w:rsidR="006D5AD0">
        <w:t>170</w:t>
      </w:r>
      <w:r w:rsidRPr="00551D56">
        <w:t xml:space="preserve">; от </w:t>
      </w:r>
      <w:r w:rsidR="006D5AD0">
        <w:t>09</w:t>
      </w:r>
      <w:r w:rsidRPr="00551D56">
        <w:t xml:space="preserve">.02.2015 № </w:t>
      </w:r>
      <w:r w:rsidR="006D5AD0">
        <w:t>11</w:t>
      </w:r>
      <w:r>
        <w:t>; от 30.0</w:t>
      </w:r>
      <w:r w:rsidR="006D5AD0">
        <w:t>5</w:t>
      </w:r>
      <w:r>
        <w:t xml:space="preserve">.2016 № </w:t>
      </w:r>
      <w:r w:rsidR="006D5AD0">
        <w:t>55; от 14.11.2016 № 127</w:t>
      </w:r>
      <w:r w:rsidRPr="00551D56">
        <w:t>) (далее Постановление, Регламент) следующие изменения:</w:t>
      </w:r>
      <w:proofErr w:type="gramEnd"/>
    </w:p>
    <w:p w:rsidR="00D14455" w:rsidRDefault="00D14455" w:rsidP="00D14455">
      <w:pPr>
        <w:ind w:firstLine="567"/>
        <w:jc w:val="both"/>
      </w:pPr>
      <w:r w:rsidRPr="00551D56">
        <w:t xml:space="preserve">1) </w:t>
      </w:r>
      <w:r>
        <w:t>пункт 7.2 Регламента изложить в следующей редакции:</w:t>
      </w:r>
    </w:p>
    <w:p w:rsidR="00D14455" w:rsidRPr="00B937BC" w:rsidRDefault="00D14455" w:rsidP="00D14455">
      <w:pPr>
        <w:autoSpaceDE w:val="0"/>
        <w:autoSpaceDN w:val="0"/>
        <w:adjustRightInd w:val="0"/>
        <w:ind w:firstLine="720"/>
        <w:jc w:val="both"/>
      </w:pPr>
      <w:r>
        <w:t>«7.2.</w:t>
      </w:r>
      <w:r w:rsidRPr="00343CB6">
        <w:t xml:space="preserve"> </w:t>
      </w:r>
      <w:r w:rsidRPr="00B937BC">
        <w:t xml:space="preserve">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B937BC">
        <w:t>микропредприятия</w:t>
      </w:r>
      <w:proofErr w:type="spellEnd"/>
      <w:r w:rsidRPr="00B937BC">
        <w:t xml:space="preserve"> в год.</w:t>
      </w:r>
    </w:p>
    <w:p w:rsidR="00D14455" w:rsidRDefault="00D14455" w:rsidP="00D14455">
      <w:pPr>
        <w:ind w:firstLine="547"/>
        <w:jc w:val="both"/>
      </w:pPr>
      <w:r>
        <w:t xml:space="preserve"> В случае необходимости при проведении плановой выездной проверки в отношении субъекта малого предпринимательства </w:t>
      </w:r>
      <w:r>
        <w:rPr>
          <w:rStyle w:val="blk"/>
        </w:rPr>
        <w:t>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r>
        <w:t xml:space="preserve"> </w:t>
      </w:r>
    </w:p>
    <w:p w:rsidR="00D14455" w:rsidRDefault="00D14455" w:rsidP="00D14455">
      <w:pPr>
        <w:ind w:firstLine="547"/>
        <w:jc w:val="both"/>
      </w:pPr>
      <w:r>
        <w:lastRenderedPageBreak/>
        <w:t xml:space="preserve"> </w:t>
      </w:r>
      <w:r>
        <w:rPr>
          <w:rStyle w:val="blk"/>
        </w:rPr>
        <w:t xml:space="preserve">На период </w:t>
      </w:r>
      <w:proofErr w:type="gramStart"/>
      <w:r>
        <w:rPr>
          <w:rStyle w:val="blk"/>
        </w:rPr>
        <w:t>действия срока приостановления проведения проверки</w:t>
      </w:r>
      <w:proofErr w:type="gramEnd"/>
      <w:r>
        <w:rPr>
          <w:rStyle w:val="blk"/>
        </w:rPr>
        <w:t xml:space="preserve"> приостанавливаются связанные с указанной проверкой действия органа муниципального контроля на территории, в зданиях, строениях, сооружениях, помещениях, на иных объектах субъекта малого предпринимательства.»;</w:t>
      </w:r>
      <w:r>
        <w:t xml:space="preserve"> </w:t>
      </w:r>
    </w:p>
    <w:p w:rsidR="00D14455" w:rsidRDefault="00D14455" w:rsidP="00D14455">
      <w:pPr>
        <w:ind w:firstLine="547"/>
        <w:jc w:val="both"/>
      </w:pPr>
      <w:r>
        <w:t>2) пункт 12.1 Регламента дополнить подпунктами 2.1 и 2.2 следующего содержания:</w:t>
      </w:r>
    </w:p>
    <w:p w:rsidR="00D14455" w:rsidRDefault="00D14455" w:rsidP="00D14455">
      <w:pPr>
        <w:ind w:firstLine="547"/>
        <w:jc w:val="both"/>
      </w:pPr>
      <w:r>
        <w:t>«</w:t>
      </w:r>
      <w:r w:rsidRPr="00890C07">
        <w:t>2.1)</w:t>
      </w:r>
      <w:r>
        <w:rPr>
          <w:color w:val="FF0000"/>
        </w:rPr>
        <w:t xml:space="preserve"> </w:t>
      </w:r>
      <w:r>
        <w:rPr>
          <w:rStyle w:val="blk"/>
        </w:rPr>
        <w:t>знакомиться с документами и (или) информацией, полученными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D14455" w:rsidRPr="00531DCE" w:rsidRDefault="00D14455" w:rsidP="00D14455">
      <w:pPr>
        <w:autoSpaceDE w:val="0"/>
        <w:autoSpaceDN w:val="0"/>
        <w:adjustRightInd w:val="0"/>
        <w:ind w:firstLine="720"/>
        <w:jc w:val="both"/>
        <w:rPr>
          <w:color w:val="FF0000"/>
        </w:rPr>
      </w:pPr>
      <w:r>
        <w:rPr>
          <w:rStyle w:val="blk"/>
        </w:rPr>
        <w:t>2.2) 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proofErr w:type="gramStart"/>
      <w:r>
        <w:rPr>
          <w:rStyle w:val="blk"/>
        </w:rPr>
        <w:t>;»</w:t>
      </w:r>
      <w:proofErr w:type="gramEnd"/>
      <w:r>
        <w:rPr>
          <w:rStyle w:val="blk"/>
        </w:rPr>
        <w:t>;</w:t>
      </w:r>
    </w:p>
    <w:p w:rsidR="00D14455" w:rsidRPr="001867C5" w:rsidRDefault="006D5AD0" w:rsidP="00D14455">
      <w:pPr>
        <w:pStyle w:val="a6"/>
        <w:ind w:firstLine="567"/>
        <w:jc w:val="both"/>
        <w:rPr>
          <w:rFonts w:ascii="Times New Roman" w:hAnsi="Times New Roman"/>
          <w:sz w:val="28"/>
          <w:szCs w:val="28"/>
        </w:rPr>
      </w:pPr>
      <w:r>
        <w:rPr>
          <w:bCs/>
          <w:sz w:val="28"/>
          <w:szCs w:val="28"/>
        </w:rPr>
        <w:t>2</w:t>
      </w:r>
      <w:r w:rsidR="00D14455" w:rsidRPr="001867C5">
        <w:rPr>
          <w:bCs/>
          <w:sz w:val="28"/>
          <w:szCs w:val="28"/>
        </w:rPr>
        <w:t>.</w:t>
      </w:r>
      <w:r>
        <w:rPr>
          <w:bCs/>
          <w:sz w:val="28"/>
          <w:szCs w:val="28"/>
        </w:rPr>
        <w:t xml:space="preserve"> </w:t>
      </w:r>
      <w:r w:rsidR="00D14455" w:rsidRPr="001867C5">
        <w:rPr>
          <w:rFonts w:ascii="Times New Roman" w:hAnsi="Times New Roman"/>
          <w:sz w:val="28"/>
          <w:szCs w:val="28"/>
        </w:rPr>
        <w:t>Настоящее постановление вступает в силу после его обнародования и подлежит размещению в информационно-телекоммуникационной сети «Интернет».</w:t>
      </w:r>
    </w:p>
    <w:p w:rsidR="00D14455" w:rsidRPr="001867C5" w:rsidRDefault="00D14455" w:rsidP="00D144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851"/>
        <w:jc w:val="both"/>
      </w:pPr>
    </w:p>
    <w:p w:rsidR="00D14455" w:rsidRPr="001867C5" w:rsidRDefault="00D14455" w:rsidP="00D144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851"/>
        <w:jc w:val="both"/>
      </w:pPr>
    </w:p>
    <w:p w:rsidR="00D14455" w:rsidRPr="001867C5" w:rsidRDefault="00D14455" w:rsidP="00D14455">
      <w:pPr>
        <w:ind w:right="-1"/>
        <w:contextualSpacing/>
        <w:jc w:val="both"/>
        <w:rPr>
          <w:lang w:bidi="ru-RU"/>
        </w:rPr>
      </w:pPr>
      <w:r w:rsidRPr="001867C5">
        <w:rPr>
          <w:lang w:bidi="ru-RU"/>
        </w:rPr>
        <w:t xml:space="preserve">Глава администрации </w:t>
      </w:r>
    </w:p>
    <w:p w:rsidR="00D14455" w:rsidRDefault="00D14455" w:rsidP="00D14455">
      <w:pPr>
        <w:ind w:right="-1"/>
        <w:contextualSpacing/>
        <w:jc w:val="both"/>
        <w:rPr>
          <w:lang w:bidi="ru-RU"/>
        </w:rPr>
      </w:pPr>
      <w:r w:rsidRPr="001867C5">
        <w:rPr>
          <w:lang w:bidi="ru-RU"/>
        </w:rPr>
        <w:t>муниципального образования</w:t>
      </w:r>
    </w:p>
    <w:p w:rsidR="00D14455" w:rsidRDefault="00D14455" w:rsidP="006D5AD0">
      <w:pPr>
        <w:ind w:right="-1"/>
        <w:contextualSpacing/>
      </w:pPr>
      <w:r w:rsidRPr="001867C5">
        <w:rPr>
          <w:lang w:bidi="ru-RU"/>
        </w:rPr>
        <w:t>«</w:t>
      </w:r>
      <w:r w:rsidR="006D5AD0">
        <w:rPr>
          <w:lang w:bidi="ru-RU"/>
        </w:rPr>
        <w:t>Кокшамарское</w:t>
      </w:r>
      <w:r w:rsidRPr="001867C5">
        <w:rPr>
          <w:lang w:bidi="ru-RU"/>
        </w:rPr>
        <w:t xml:space="preserve"> сельское поселение»                                              </w:t>
      </w:r>
      <w:r w:rsidR="006D5AD0">
        <w:rPr>
          <w:lang w:bidi="ru-RU"/>
        </w:rPr>
        <w:t>К.В.Макаров</w:t>
      </w:r>
    </w:p>
    <w:p w:rsidR="00D14455" w:rsidRDefault="00D14455" w:rsidP="00D14455">
      <w:pPr>
        <w:autoSpaceDE w:val="0"/>
        <w:autoSpaceDN w:val="0"/>
        <w:adjustRightInd w:val="0"/>
        <w:outlineLvl w:val="0"/>
      </w:pPr>
    </w:p>
    <w:p w:rsidR="00D14455" w:rsidRDefault="00D14455" w:rsidP="00D14455">
      <w:pPr>
        <w:autoSpaceDE w:val="0"/>
        <w:autoSpaceDN w:val="0"/>
        <w:adjustRightInd w:val="0"/>
        <w:outlineLvl w:val="0"/>
      </w:pPr>
    </w:p>
    <w:p w:rsidR="00D14455" w:rsidRDefault="00D14455" w:rsidP="00D14455">
      <w:pPr>
        <w:autoSpaceDE w:val="0"/>
        <w:autoSpaceDN w:val="0"/>
        <w:adjustRightInd w:val="0"/>
        <w:outlineLvl w:val="0"/>
      </w:pPr>
    </w:p>
    <w:p w:rsidR="00D14455" w:rsidRDefault="00D14455" w:rsidP="00D14455">
      <w:pPr>
        <w:autoSpaceDE w:val="0"/>
        <w:autoSpaceDN w:val="0"/>
        <w:adjustRightInd w:val="0"/>
        <w:outlineLvl w:val="0"/>
      </w:pPr>
    </w:p>
    <w:p w:rsidR="00D14455" w:rsidRDefault="00D14455" w:rsidP="00D14455">
      <w:pPr>
        <w:autoSpaceDE w:val="0"/>
        <w:autoSpaceDN w:val="0"/>
        <w:adjustRightInd w:val="0"/>
        <w:outlineLvl w:val="0"/>
      </w:pPr>
    </w:p>
    <w:p w:rsidR="00D14455" w:rsidRDefault="00D14455" w:rsidP="00D14455">
      <w:pPr>
        <w:autoSpaceDE w:val="0"/>
        <w:autoSpaceDN w:val="0"/>
        <w:adjustRightInd w:val="0"/>
        <w:outlineLvl w:val="0"/>
      </w:pPr>
    </w:p>
    <w:p w:rsidR="00D14455" w:rsidRDefault="00D14455" w:rsidP="00D14455">
      <w:pPr>
        <w:autoSpaceDE w:val="0"/>
        <w:autoSpaceDN w:val="0"/>
        <w:adjustRightInd w:val="0"/>
        <w:outlineLvl w:val="0"/>
      </w:pPr>
    </w:p>
    <w:p w:rsidR="00D14455" w:rsidRDefault="00D14455" w:rsidP="00D14455">
      <w:pPr>
        <w:autoSpaceDE w:val="0"/>
        <w:autoSpaceDN w:val="0"/>
        <w:adjustRightInd w:val="0"/>
        <w:outlineLvl w:val="0"/>
      </w:pPr>
    </w:p>
    <w:p w:rsidR="00D14455" w:rsidRDefault="00D14455" w:rsidP="00D14455">
      <w:pPr>
        <w:autoSpaceDE w:val="0"/>
        <w:autoSpaceDN w:val="0"/>
        <w:adjustRightInd w:val="0"/>
        <w:outlineLvl w:val="0"/>
      </w:pPr>
    </w:p>
    <w:p w:rsidR="00D14455" w:rsidRDefault="00D14455" w:rsidP="00D14455">
      <w:pPr>
        <w:autoSpaceDE w:val="0"/>
        <w:autoSpaceDN w:val="0"/>
        <w:adjustRightInd w:val="0"/>
        <w:outlineLvl w:val="0"/>
      </w:pPr>
    </w:p>
    <w:p w:rsidR="00D14455" w:rsidRDefault="00D14455" w:rsidP="00D14455">
      <w:pPr>
        <w:autoSpaceDE w:val="0"/>
        <w:autoSpaceDN w:val="0"/>
        <w:adjustRightInd w:val="0"/>
        <w:outlineLvl w:val="0"/>
      </w:pPr>
    </w:p>
    <w:p w:rsidR="00D14455" w:rsidRDefault="00D14455" w:rsidP="00D14455">
      <w:pPr>
        <w:autoSpaceDE w:val="0"/>
        <w:autoSpaceDN w:val="0"/>
        <w:adjustRightInd w:val="0"/>
        <w:outlineLvl w:val="0"/>
      </w:pPr>
    </w:p>
    <w:p w:rsidR="00D14455" w:rsidRDefault="00D14455" w:rsidP="00D14455">
      <w:pPr>
        <w:autoSpaceDE w:val="0"/>
        <w:autoSpaceDN w:val="0"/>
        <w:adjustRightInd w:val="0"/>
        <w:outlineLvl w:val="0"/>
      </w:pPr>
    </w:p>
    <w:p w:rsidR="00D14455" w:rsidRDefault="00D14455" w:rsidP="00D14455">
      <w:pPr>
        <w:autoSpaceDE w:val="0"/>
        <w:autoSpaceDN w:val="0"/>
        <w:adjustRightInd w:val="0"/>
        <w:outlineLvl w:val="0"/>
      </w:pPr>
    </w:p>
    <w:p w:rsidR="00D14455" w:rsidRDefault="00D14455" w:rsidP="00D14455">
      <w:pPr>
        <w:autoSpaceDE w:val="0"/>
        <w:autoSpaceDN w:val="0"/>
        <w:adjustRightInd w:val="0"/>
        <w:outlineLvl w:val="0"/>
      </w:pPr>
    </w:p>
    <w:p w:rsidR="00D14455" w:rsidRDefault="00D14455" w:rsidP="00D14455">
      <w:pPr>
        <w:autoSpaceDE w:val="0"/>
        <w:autoSpaceDN w:val="0"/>
        <w:adjustRightInd w:val="0"/>
        <w:outlineLvl w:val="0"/>
      </w:pPr>
    </w:p>
    <w:p w:rsidR="00D14455" w:rsidRDefault="00D14455" w:rsidP="00D14455">
      <w:pPr>
        <w:autoSpaceDE w:val="0"/>
        <w:autoSpaceDN w:val="0"/>
        <w:adjustRightInd w:val="0"/>
        <w:outlineLvl w:val="0"/>
      </w:pPr>
    </w:p>
    <w:sectPr w:rsidR="00D14455" w:rsidSect="00F014EB">
      <w:headerReference w:type="default" r:id="rId7"/>
      <w:footerReference w:type="default" r:id="rId8"/>
      <w:pgSz w:w="11905" w:h="16837" w:code="9"/>
      <w:pgMar w:top="380" w:right="737" w:bottom="381" w:left="1418" w:header="284" w:footer="284" w:gutter="0"/>
      <w:pgNumType w:start="1"/>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7434" w:rsidRDefault="005F7434" w:rsidP="0015477F">
      <w:r>
        <w:separator/>
      </w:r>
    </w:p>
  </w:endnote>
  <w:endnote w:type="continuationSeparator" w:id="0">
    <w:p w:rsidR="005F7434" w:rsidRDefault="005F7434" w:rsidP="0015477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79D2" w:rsidRDefault="005F7434" w:rsidP="007B7059">
    <w:pPr>
      <w:pStyle w:val="a7"/>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7434" w:rsidRDefault="005F7434" w:rsidP="0015477F">
      <w:r>
        <w:separator/>
      </w:r>
    </w:p>
  </w:footnote>
  <w:footnote w:type="continuationSeparator" w:id="0">
    <w:p w:rsidR="005F7434" w:rsidRDefault="005F7434" w:rsidP="0015477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79D2" w:rsidRDefault="005F7434" w:rsidP="00E979D2">
    <w:pPr>
      <w:pStyle w:val="a3"/>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D14455"/>
    <w:rsid w:val="0015477F"/>
    <w:rsid w:val="00575461"/>
    <w:rsid w:val="005804C3"/>
    <w:rsid w:val="005F7434"/>
    <w:rsid w:val="006D5AD0"/>
    <w:rsid w:val="00D144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4455"/>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14455"/>
    <w:pPr>
      <w:tabs>
        <w:tab w:val="center" w:pos="4677"/>
        <w:tab w:val="right" w:pos="9355"/>
      </w:tabs>
      <w:suppressAutoHyphens/>
    </w:pPr>
    <w:rPr>
      <w:szCs w:val="20"/>
      <w:lang w:eastAsia="ar-SA"/>
    </w:rPr>
  </w:style>
  <w:style w:type="character" w:customStyle="1" w:styleId="a4">
    <w:name w:val="Верхний колонтитул Знак"/>
    <w:basedOn w:val="a0"/>
    <w:link w:val="a3"/>
    <w:rsid w:val="00D14455"/>
    <w:rPr>
      <w:rFonts w:ascii="Times New Roman" w:eastAsia="Times New Roman" w:hAnsi="Times New Roman" w:cs="Times New Roman"/>
      <w:sz w:val="28"/>
      <w:szCs w:val="20"/>
      <w:lang w:eastAsia="ar-SA"/>
    </w:rPr>
  </w:style>
  <w:style w:type="character" w:styleId="a5">
    <w:name w:val="Hyperlink"/>
    <w:basedOn w:val="a0"/>
    <w:rsid w:val="00D14455"/>
    <w:rPr>
      <w:color w:val="AC0000"/>
      <w:u w:val="single"/>
    </w:rPr>
  </w:style>
  <w:style w:type="paragraph" w:styleId="a6">
    <w:name w:val="No Spacing"/>
    <w:uiPriority w:val="1"/>
    <w:qFormat/>
    <w:rsid w:val="00D14455"/>
    <w:pPr>
      <w:spacing w:after="0" w:line="240" w:lineRule="auto"/>
    </w:pPr>
    <w:rPr>
      <w:rFonts w:ascii="Calibri" w:eastAsia="Calibri" w:hAnsi="Calibri" w:cs="Times New Roman"/>
    </w:rPr>
  </w:style>
  <w:style w:type="paragraph" w:styleId="a7">
    <w:name w:val="footer"/>
    <w:basedOn w:val="a"/>
    <w:link w:val="a8"/>
    <w:rsid w:val="00D14455"/>
    <w:pPr>
      <w:tabs>
        <w:tab w:val="center" w:pos="4677"/>
        <w:tab w:val="right" w:pos="9355"/>
      </w:tabs>
    </w:pPr>
  </w:style>
  <w:style w:type="character" w:customStyle="1" w:styleId="a8">
    <w:name w:val="Нижний колонтитул Знак"/>
    <w:basedOn w:val="a0"/>
    <w:link w:val="a7"/>
    <w:rsid w:val="00D14455"/>
    <w:rPr>
      <w:rFonts w:ascii="Times New Roman" w:eastAsia="Times New Roman" w:hAnsi="Times New Roman" w:cs="Times New Roman"/>
      <w:sz w:val="28"/>
      <w:szCs w:val="28"/>
      <w:lang w:eastAsia="ru-RU"/>
    </w:rPr>
  </w:style>
  <w:style w:type="character" w:customStyle="1" w:styleId="blk">
    <w:name w:val="blk"/>
    <w:basedOn w:val="a0"/>
    <w:rsid w:val="00D14455"/>
  </w:style>
  <w:style w:type="character" w:customStyle="1" w:styleId="hl">
    <w:name w:val="hl"/>
    <w:basedOn w:val="a0"/>
    <w:rsid w:val="00D14455"/>
  </w:style>
  <w:style w:type="paragraph" w:styleId="HTML">
    <w:name w:val="HTML Preformatted"/>
    <w:basedOn w:val="a"/>
    <w:link w:val="HTML0"/>
    <w:uiPriority w:val="99"/>
    <w:unhideWhenUsed/>
    <w:rsid w:val="00D144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D14455"/>
    <w:rPr>
      <w:rFonts w:ascii="Courier New" w:eastAsia="Times New Roman" w:hAnsi="Courier New" w:cs="Courier New"/>
      <w:sz w:val="20"/>
      <w:szCs w:val="20"/>
      <w:lang w:eastAsia="ru-RU"/>
    </w:rPr>
  </w:style>
  <w:style w:type="paragraph" w:styleId="a9">
    <w:name w:val="Body Text"/>
    <w:basedOn w:val="a"/>
    <w:link w:val="aa"/>
    <w:rsid w:val="00D14455"/>
    <w:pPr>
      <w:jc w:val="center"/>
    </w:pPr>
    <w:rPr>
      <w:b/>
      <w:bCs/>
      <w:szCs w:val="20"/>
    </w:rPr>
  </w:style>
  <w:style w:type="character" w:customStyle="1" w:styleId="aa">
    <w:name w:val="Основной текст Знак"/>
    <w:basedOn w:val="a0"/>
    <w:link w:val="a9"/>
    <w:rsid w:val="00D14455"/>
    <w:rPr>
      <w:rFonts w:ascii="Times New Roman" w:eastAsia="Times New Roman" w:hAnsi="Times New Roman" w:cs="Times New Roman"/>
      <w:b/>
      <w:bCs/>
      <w:sz w:val="28"/>
      <w:szCs w:val="20"/>
      <w:lang w:eastAsia="ru-RU"/>
    </w:rPr>
  </w:style>
  <w:style w:type="paragraph" w:styleId="2">
    <w:name w:val="Body Text 2"/>
    <w:basedOn w:val="a"/>
    <w:link w:val="20"/>
    <w:rsid w:val="00D14455"/>
    <w:pPr>
      <w:spacing w:after="120" w:line="480" w:lineRule="auto"/>
    </w:pPr>
    <w:rPr>
      <w:szCs w:val="20"/>
    </w:rPr>
  </w:style>
  <w:style w:type="character" w:customStyle="1" w:styleId="20">
    <w:name w:val="Основной текст 2 Знак"/>
    <w:basedOn w:val="a0"/>
    <w:link w:val="2"/>
    <w:rsid w:val="00D14455"/>
    <w:rPr>
      <w:rFonts w:ascii="Times New Roman" w:eastAsia="Times New Roman" w:hAnsi="Times New Roman" w:cs="Times New Roman"/>
      <w:sz w:val="28"/>
      <w:szCs w:val="20"/>
      <w:lang w:eastAsia="ru-RU"/>
    </w:rPr>
  </w:style>
  <w:style w:type="paragraph" w:styleId="ab">
    <w:name w:val="Normal (Web)"/>
    <w:basedOn w:val="a"/>
    <w:rsid w:val="00D14455"/>
    <w:pPr>
      <w:spacing w:before="100" w:beforeAutospacing="1" w:after="100" w:afterAutospacing="1"/>
    </w:pPr>
    <w:rPr>
      <w:sz w:val="24"/>
      <w:szCs w:val="24"/>
    </w:rPr>
  </w:style>
  <w:style w:type="paragraph" w:styleId="ac">
    <w:name w:val="Balloon Text"/>
    <w:basedOn w:val="a"/>
    <w:link w:val="ad"/>
    <w:uiPriority w:val="99"/>
    <w:semiHidden/>
    <w:unhideWhenUsed/>
    <w:rsid w:val="00D14455"/>
    <w:rPr>
      <w:rFonts w:ascii="Tahoma" w:hAnsi="Tahoma" w:cs="Tahoma"/>
      <w:sz w:val="16"/>
      <w:szCs w:val="16"/>
    </w:rPr>
  </w:style>
  <w:style w:type="character" w:customStyle="1" w:styleId="ad">
    <w:name w:val="Текст выноски Знак"/>
    <w:basedOn w:val="a0"/>
    <w:link w:val="ac"/>
    <w:uiPriority w:val="99"/>
    <w:semiHidden/>
    <w:rsid w:val="00D14455"/>
    <w:rPr>
      <w:rFonts w:ascii="Tahoma" w:eastAsia="Times New Roman" w:hAnsi="Tahoma" w:cs="Tahoma"/>
      <w:sz w:val="16"/>
      <w:szCs w:val="16"/>
      <w:lang w:eastAsia="ru-RU"/>
    </w:rPr>
  </w:style>
  <w:style w:type="paragraph" w:customStyle="1" w:styleId="ae">
    <w:name w:val="Знак Знак Знак Знак"/>
    <w:basedOn w:val="a"/>
    <w:rsid w:val="00D14455"/>
    <w:pPr>
      <w:spacing w:before="100" w:beforeAutospacing="1" w:after="100" w:afterAutospacing="1"/>
      <w:jc w:val="both"/>
    </w:pPr>
    <w:rPr>
      <w:rFonts w:ascii="Tahoma" w:hAnsi="Tahoma"/>
      <w:sz w:val="20"/>
      <w:szCs w:val="20"/>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497</Words>
  <Characters>2837</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2016-12-30T08:25:00Z</cp:lastPrinted>
  <dcterms:created xsi:type="dcterms:W3CDTF">2016-12-30T07:23:00Z</dcterms:created>
  <dcterms:modified xsi:type="dcterms:W3CDTF">2016-12-30T08:28:00Z</dcterms:modified>
</cp:coreProperties>
</file>